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EEF4" w14:textId="77777777" w:rsidR="00E11035" w:rsidRPr="00451642" w:rsidRDefault="00E11035" w:rsidP="0098222A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165E593" w14:textId="77777777" w:rsidR="0098222A" w:rsidRPr="004D17B4" w:rsidRDefault="0098222A" w:rsidP="0098222A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4D17B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Szczegółowy opis przedmiotu zamówienia:</w:t>
      </w:r>
      <w:bookmarkStart w:id="0" w:name="_Hlk499624781"/>
    </w:p>
    <w:p w14:paraId="4D251790" w14:textId="77777777" w:rsidR="0098222A" w:rsidRDefault="0098222A" w:rsidP="0098222A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bookmarkEnd w:id="0"/>
    <w:p w14:paraId="134AE084" w14:textId="77777777" w:rsidR="0098222A" w:rsidRDefault="0098222A" w:rsidP="0098222A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3A93EEC3" w14:textId="186E0B1A" w:rsidR="0098222A" w:rsidRPr="0098222A" w:rsidRDefault="0098222A" w:rsidP="0098222A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pl-PL"/>
        </w:rPr>
      </w:pPr>
      <w:r w:rsidRPr="0098222A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Zadanie nr </w:t>
      </w:r>
      <w:r w:rsidR="00A52390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1</w:t>
      </w:r>
      <w:r w:rsidRPr="0098222A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 – </w:t>
      </w:r>
      <w:r w:rsidR="009E4176" w:rsidRPr="009E4176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Wozidło specjalistyczne</w:t>
      </w:r>
    </w:p>
    <w:p w14:paraId="583B7B44" w14:textId="77777777" w:rsidR="0098222A" w:rsidRDefault="0098222A" w:rsidP="0098222A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1E1797B5" w14:textId="182408BD" w:rsidR="00A52390" w:rsidRPr="00A52390" w:rsidRDefault="00A52390" w:rsidP="00A52390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52390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Wozidło specjalistyczne: </w:t>
      </w:r>
      <w:r w:rsidRPr="00A523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służące do transportu odpadów na teren kwatery składowiska odpadów znajdującego się na terenie Ostrowa Wielkopolskiego przy ul. Staroprzygodzkiej 121. Parametry techniczne maszyny: liczba osi pędnych- 3, masa własna nie mniejsza niż 15 ton, masa załadunku nie mniejsza niż 15 ton.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523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Pojazd przeznaczony będzie głównie do wykonywania kursów na kwaterę składowiska odpadów</w:t>
      </w:r>
      <w:r w:rsidRPr="00A52390">
        <w:rPr>
          <w:rFonts w:ascii="Times New Roman" w:hAnsi="Times New Roman" w:cs="Times New Roman"/>
          <w:sz w:val="24"/>
          <w:szCs w:val="24"/>
        </w:rPr>
        <w:t xml:space="preserve">. System chłodzenia silnika jak i urządzenia podnośnikowego umożliwiający ciągłą prace w warunkach 16 h/dobę. </w:t>
      </w:r>
      <w:r w:rsidRPr="00A523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Pojazd dodatkowo posiadać będzie kompletne koło zapasowe, celem zabezpieczenia przed postojem maszyny. Wozidło wyposażone będzie w system klimatyzacji kabiny. Maszyna będzie miała sprawne wszystkie układy i systemy, które są na wyposażeniu sprzętu.</w:t>
      </w:r>
    </w:p>
    <w:p w14:paraId="1178CE4F" w14:textId="77777777" w:rsidR="009E4176" w:rsidRDefault="009E4176" w:rsidP="0098222A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28F56CF" w14:textId="0A275512" w:rsidR="009E4176" w:rsidRPr="0098222A" w:rsidRDefault="009E4176" w:rsidP="009E4176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98222A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Zadanie nr </w:t>
      </w:r>
      <w:r w:rsidR="00A52390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>2</w:t>
      </w:r>
      <w:r w:rsidRPr="0098222A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 – </w:t>
      </w:r>
      <w:r w:rsidRPr="009E4176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>Ładowarka kołowa z chwytakiem</w:t>
      </w:r>
      <w:r w:rsidRPr="0098222A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. </w:t>
      </w:r>
    </w:p>
    <w:p w14:paraId="56FF2DAE" w14:textId="77777777" w:rsidR="00A52390" w:rsidRDefault="00A52390" w:rsidP="00A52390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3DAFCA5" w14:textId="2D094094" w:rsidR="00A52390" w:rsidRPr="00A52390" w:rsidRDefault="00A52390" w:rsidP="00A52390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52390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Ładowarka kołowa z chwytakiem: </w:t>
      </w:r>
      <w:r w:rsidRPr="00A523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ładowarka kołowa jednonaczyniowa przegubowa z wymiennym osprzętem załadunkowym- chwytak. Masa maszyny nie mniejsza niż 4 tony, jednocześnie nie cięższa niż 5 ton. Kabina operatora wyposażona w system grzewczy umożliwiający prace w warunkach zewnętrznych.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523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System chłodzenia </w:t>
      </w:r>
      <w:r w:rsidRPr="00A5239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umożliwiający ciągłą prace maszyny 16 h/dobę. Maszyna będzie posiadać w zapasie </w:t>
      </w:r>
      <w:r w:rsidRPr="00A523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jedno kompletne koło celem szybkiej wymiany w razie awarii. Całkowita wysokość urządzenia nie większa niż 3 m. Maszyna będzie miała sprawne wszystkie układy i systemy, które są na wyposażeniu sprzętu.</w:t>
      </w:r>
    </w:p>
    <w:p w14:paraId="30022030" w14:textId="0D1BA9A5" w:rsidR="009E4176" w:rsidRDefault="00A52390" w:rsidP="00A52390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>Chwytak 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przystosowany do ścisku bocznego umożliwiającego sprawny chwyt</w:t>
      </w:r>
      <w:r w:rsidR="00BC7B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załadunek spasowanych odpadów (kostek o wadze maksymalnej 700 kg), jednorazowy załadunek 2 kostek na sumę nie przekraczającą 1400 kg. Urządzenie będzie umożliwiało sprawne załadowanie naczepy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tirowej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Ścisk szczęk chwytaka umożliwi sprawne podniesienie kostek, uniemożliwiając tym samym upuszczenie materiału. Wymiary beli sprasowanego odpadu: długość:500-2200 mm (najczęściej 1100 mm), szerokość 1100 mm, wysokość 770 mm.</w:t>
      </w:r>
    </w:p>
    <w:p w14:paraId="5EAAC54F" w14:textId="77777777" w:rsidR="009E4176" w:rsidRDefault="009E4176" w:rsidP="009E4176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14:paraId="58605F5C" w14:textId="27F044AB" w:rsidR="009E4176" w:rsidRPr="0098222A" w:rsidRDefault="009E4176" w:rsidP="009E4176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98222A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Zadanie nr </w:t>
      </w:r>
      <w:r w:rsidR="00A52390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>3</w:t>
      </w:r>
      <w:r w:rsidRPr="0098222A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 – </w:t>
      </w:r>
      <w:r w:rsidRPr="009E4176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>Ładowarka kołowa jednonaczyniowa</w:t>
      </w:r>
    </w:p>
    <w:p w14:paraId="73552FD1" w14:textId="77777777" w:rsidR="00A52390" w:rsidRDefault="00A52390" w:rsidP="00A52390">
      <w:pPr>
        <w:pStyle w:val="Akapitzlist"/>
        <w:spacing w:after="31" w:line="360" w:lineRule="auto"/>
        <w:ind w:left="709" w:right="4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04372956" w14:textId="5CA62458" w:rsidR="009E4176" w:rsidRDefault="00A52390" w:rsidP="00A52390">
      <w:pPr>
        <w:pStyle w:val="Akapitzlist"/>
        <w:spacing w:after="31" w:line="360" w:lineRule="auto"/>
        <w:ind w:left="709"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51642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Ładowarka kołowa jednonaczyniowa: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Ładowarka: przegubowa, czołowa, kołowa</w:t>
      </w:r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pracująca na terenie hali sortowni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oraz płyty kompostowej,</w:t>
      </w:r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umożliwiająca płynny załadunek rozrywarki (wysokość rozrywarki 2,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5</w:t>
      </w:r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oraz załadunek naczep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tirowych</w:t>
      </w:r>
      <w:proofErr w:type="spellEnd"/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odpadami (wysokość 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>burty 4,0 m). Maszyna wyposażona w łyżkę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 pojemności nie mniejszej niż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3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</w:t>
      </w:r>
      <w:r w:rsidRPr="00A86787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3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Urządzenie pracować będzie na odpadach, które gęstością nie przekraczają 800 Kg/m</w:t>
      </w:r>
      <w:r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Ładowarka wyposażona w system chłodzenia pozwalający na ciągłą prace przez 16 h/dobę. Parametry 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techniczne: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m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>asa ładowarki nie lżejsza niż 2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0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ton, moc silnika nie mniejsza niż </w:t>
      </w:r>
      <w:r w:rsidR="00BC7B4A">
        <w:rPr>
          <w:rFonts w:ascii="Times New Roman" w:eastAsia="Arial" w:hAnsi="Times New Roman" w:cs="Times New Roman"/>
          <w:sz w:val="24"/>
          <w:szCs w:val="24"/>
          <w:lang w:eastAsia="pl-PL"/>
        </w:rPr>
        <w:t>17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K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M.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Pojazd dodatkowo posiadać będzie kompletne koło zapasowe, celem zabezpieczenia przed postojem maszyny. Ładowarka będzie posiadała system klimatyzacji kabiny. Zbiornik paliwa o pojemności nie mniejszej niż 2</w:t>
      </w:r>
      <w:r w:rsidR="00BC7B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litrów. Maszyna będzie miała sprawne wszystkie układy i systemy, które są na wyposażeniu sprzętu.</w:t>
      </w:r>
    </w:p>
    <w:p w14:paraId="533984B5" w14:textId="77777777" w:rsidR="009E4176" w:rsidRDefault="009E4176" w:rsidP="009E4176">
      <w:pPr>
        <w:pStyle w:val="Akapitzlist"/>
        <w:spacing w:after="31" w:line="360" w:lineRule="auto"/>
        <w:ind w:left="709" w:right="4" w:firstLine="7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5972B39" w14:textId="77777777" w:rsidR="009E4176" w:rsidRDefault="009E4176" w:rsidP="009E4176">
      <w:pPr>
        <w:pStyle w:val="Akapitzlist"/>
        <w:spacing w:after="0" w:line="360" w:lineRule="auto"/>
        <w:ind w:left="1824" w:right="6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14:paraId="0361FE88" w14:textId="25070A0E" w:rsidR="009E4176" w:rsidRPr="009E4176" w:rsidRDefault="009E4176" w:rsidP="009E4176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9E4176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Zadanie nr </w:t>
      </w:r>
      <w:r w:rsidR="00A52390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>4</w:t>
      </w:r>
      <w:r w:rsidRPr="009E4176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 – Ładowarka kołowa jednonaczyniowa</w:t>
      </w:r>
    </w:p>
    <w:p w14:paraId="5F6DFB1F" w14:textId="77777777" w:rsidR="009E4176" w:rsidRPr="00A52390" w:rsidRDefault="009E4176" w:rsidP="00A52390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0E8131F1" w14:textId="2BA6FA91" w:rsidR="00A52390" w:rsidRPr="00680EAF" w:rsidRDefault="00A52390" w:rsidP="00A52390">
      <w:pPr>
        <w:pStyle w:val="Akapitzlist"/>
        <w:spacing w:after="31" w:line="360" w:lineRule="auto"/>
        <w:ind w:left="782" w:right="4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</w:pPr>
      <w:r w:rsidRPr="00451642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Ładowarka kołowa jednonaczyniowa: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Ładowarka: przegubowa, czołowa, kołowa</w:t>
      </w:r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pracująca na terenie hali sortowni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oraz płyty kompostowej,</w:t>
      </w:r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umożliwiająca płynny załadunek rozrywarki (wysokość rozrywarki 2,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5</w:t>
      </w:r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oraz załadunek naczep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tirowych</w:t>
      </w:r>
      <w:proofErr w:type="spellEnd"/>
      <w:r w:rsidRPr="004516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odpadami (wysokość 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>burty 4,0 m). Maszyna wyposażona w łyżkę o pojemności nie mniejszej niż 4 m</w:t>
      </w:r>
      <w:r w:rsidRPr="00A86787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3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Urządzenie pracować będzie na odpadach, które gęstością nie przekraczają 800 Kg/m</w:t>
      </w:r>
      <w:r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Ładowarka wyposażona w system chłodzenia pozwalający na ciągłą prace przez 16 h/dobę. Parametry 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techniczne: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m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>asa ładowarki nie lżejsza niż 2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5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ton, moc silnika nie mniejsza niż 280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K</w:t>
      </w:r>
      <w:r w:rsidRPr="00A8678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M.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Pojazd dodatkowo posiadać będzie kompletne koło zapasowe, celem zabezpieczenia przed postojem maszyny. Ładowarka będzie posiadała system klimatyzacji kabiny. Zbiornik paliwa o pojemności nie mniejszej niż 250 litrów. Maszyna będzie miała sprawne wszystkie układy i systemy, które są na wyposażeniu sprzętu.</w:t>
      </w:r>
    </w:p>
    <w:p w14:paraId="6CFB49FC" w14:textId="77777777" w:rsidR="00F335E1" w:rsidRPr="00451642" w:rsidRDefault="00F335E1" w:rsidP="0098222A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sectPr w:rsidR="00F335E1" w:rsidRPr="004516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E62E" w14:textId="77777777" w:rsidR="00A17019" w:rsidRDefault="00A17019" w:rsidP="0098222A">
      <w:pPr>
        <w:spacing w:after="0" w:line="240" w:lineRule="auto"/>
      </w:pPr>
      <w:r>
        <w:separator/>
      </w:r>
    </w:p>
  </w:endnote>
  <w:endnote w:type="continuationSeparator" w:id="0">
    <w:p w14:paraId="0CBEE512" w14:textId="77777777" w:rsidR="00A17019" w:rsidRDefault="00A17019" w:rsidP="0098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B5C2" w14:textId="77777777" w:rsidR="00A17019" w:rsidRDefault="00A17019" w:rsidP="0098222A">
      <w:pPr>
        <w:spacing w:after="0" w:line="240" w:lineRule="auto"/>
      </w:pPr>
      <w:r>
        <w:separator/>
      </w:r>
    </w:p>
  </w:footnote>
  <w:footnote w:type="continuationSeparator" w:id="0">
    <w:p w14:paraId="47E2CE19" w14:textId="77777777" w:rsidR="00A17019" w:rsidRDefault="00A17019" w:rsidP="0098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EBC2" w14:textId="497DF360" w:rsidR="0098222A" w:rsidRPr="0098222A" w:rsidRDefault="0098222A">
    <w:pPr>
      <w:pStyle w:val="Nagwek"/>
      <w:rPr>
        <w:rFonts w:ascii="Times New Roman" w:hAnsi="Times New Roman" w:cs="Times New Roman"/>
      </w:rPr>
    </w:pPr>
    <w:r w:rsidRPr="0098222A">
      <w:rPr>
        <w:rFonts w:ascii="Times New Roman" w:hAnsi="Times New Roman" w:cs="Times New Roman"/>
      </w:rPr>
      <w:t>„Przetarg nieograniczony na dostawę na podstawie umowy najmu maszyn i urządzeń niezbędnych do prawidłowego funkcjonowania Regionalnego Zakładu Zagospodarowania Odpadów Sp. z o.o. w Ostrowie Wielkopolskim” - Znak sprawy RZZO/TI/20</w:t>
    </w:r>
    <w:r w:rsidR="00A52390">
      <w:rPr>
        <w:rFonts w:ascii="Times New Roman" w:hAnsi="Times New Roman" w:cs="Times New Roman"/>
      </w:rPr>
      <w:t>20</w:t>
    </w:r>
    <w:r w:rsidR="009E4176">
      <w:rPr>
        <w:rFonts w:ascii="Times New Roman" w:hAnsi="Times New Roman" w:cs="Times New Roman"/>
      </w:rPr>
      <w:t>/</w:t>
    </w:r>
    <w:r w:rsidR="00A52390">
      <w:rPr>
        <w:rFonts w:ascii="Times New Roman" w:hAnsi="Times New Roman" w:cs="Times New Roman"/>
      </w:rPr>
      <w:t>1</w:t>
    </w:r>
    <w:r w:rsidRPr="0098222A">
      <w:rPr>
        <w:rFonts w:ascii="Times New Roman" w:hAnsi="Times New Roman" w:cs="Times New Roman"/>
      </w:rPr>
      <w:t xml:space="preserve"> – 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75A"/>
    <w:multiLevelType w:val="hybridMultilevel"/>
    <w:tmpl w:val="873C687A"/>
    <w:lvl w:ilvl="0" w:tplc="83F00F9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12AA00A">
      <w:start w:val="1"/>
      <w:numFmt w:val="lowerLetter"/>
      <w:lvlText w:val="%2"/>
      <w:lvlJc w:val="left"/>
      <w:pPr>
        <w:ind w:left="7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D4AB67A">
      <w:start w:val="1"/>
      <w:numFmt w:val="decimal"/>
      <w:lvlText w:val="%3)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96A6A6">
      <w:start w:val="1"/>
      <w:numFmt w:val="decimal"/>
      <w:lvlText w:val="%4"/>
      <w:lvlJc w:val="left"/>
      <w:pPr>
        <w:ind w:left="17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DC85D56">
      <w:start w:val="1"/>
      <w:numFmt w:val="lowerLetter"/>
      <w:lvlText w:val="%5"/>
      <w:lvlJc w:val="left"/>
      <w:pPr>
        <w:ind w:left="25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35CAD08">
      <w:start w:val="1"/>
      <w:numFmt w:val="lowerRoman"/>
      <w:lvlText w:val="%6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D8034A">
      <w:start w:val="1"/>
      <w:numFmt w:val="decimal"/>
      <w:lvlText w:val="%7"/>
      <w:lvlJc w:val="left"/>
      <w:pPr>
        <w:ind w:left="3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A0970E">
      <w:start w:val="1"/>
      <w:numFmt w:val="lowerLetter"/>
      <w:lvlText w:val="%8"/>
      <w:lvlJc w:val="left"/>
      <w:pPr>
        <w:ind w:left="4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C895BA">
      <w:start w:val="1"/>
      <w:numFmt w:val="lowerRoman"/>
      <w:lvlText w:val="%9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B0D2D8C"/>
    <w:multiLevelType w:val="hybridMultilevel"/>
    <w:tmpl w:val="FDDEFC5C"/>
    <w:lvl w:ilvl="0" w:tplc="E382A82E">
      <w:start w:val="1"/>
      <w:numFmt w:val="decimal"/>
      <w:lvlText w:val="%1.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7ED94C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563F6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9E56B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62A75DC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BCEBFB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EBC00D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786F6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22059D4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65214A"/>
    <w:multiLevelType w:val="hybridMultilevel"/>
    <w:tmpl w:val="95C2CC94"/>
    <w:lvl w:ilvl="0" w:tplc="CBD43432">
      <w:start w:val="4"/>
      <w:numFmt w:val="upperRoman"/>
      <w:lvlText w:val="%1."/>
      <w:lvlJc w:val="left"/>
      <w:pPr>
        <w:ind w:left="108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A65C0A">
      <w:start w:val="1"/>
      <w:numFmt w:val="decimal"/>
      <w:lvlText w:val="%2.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53B6ECD4">
      <w:start w:val="1"/>
      <w:numFmt w:val="lowerLetter"/>
      <w:lvlText w:val="%3)"/>
      <w:lvlJc w:val="left"/>
      <w:pPr>
        <w:ind w:left="170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828FE0A">
      <w:start w:val="1"/>
      <w:numFmt w:val="decimal"/>
      <w:lvlText w:val="%4"/>
      <w:lvlJc w:val="left"/>
      <w:pPr>
        <w:ind w:left="17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C3E8A3A">
      <w:start w:val="1"/>
      <w:numFmt w:val="lowerLetter"/>
      <w:lvlText w:val="%5"/>
      <w:lvlJc w:val="left"/>
      <w:pPr>
        <w:ind w:left="251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443A40">
      <w:start w:val="1"/>
      <w:numFmt w:val="lowerRoman"/>
      <w:lvlText w:val="%6"/>
      <w:lvlJc w:val="left"/>
      <w:pPr>
        <w:ind w:left="323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C47324">
      <w:start w:val="1"/>
      <w:numFmt w:val="decimal"/>
      <w:lvlText w:val="%7"/>
      <w:lvlJc w:val="left"/>
      <w:pPr>
        <w:ind w:left="395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702D88C">
      <w:start w:val="1"/>
      <w:numFmt w:val="lowerLetter"/>
      <w:lvlText w:val="%8"/>
      <w:lvlJc w:val="left"/>
      <w:pPr>
        <w:ind w:left="467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12B9EC">
      <w:start w:val="1"/>
      <w:numFmt w:val="lowerRoman"/>
      <w:lvlText w:val="%9"/>
      <w:lvlJc w:val="left"/>
      <w:pPr>
        <w:ind w:left="53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1BC1328"/>
    <w:multiLevelType w:val="hybridMultilevel"/>
    <w:tmpl w:val="6A943152"/>
    <w:lvl w:ilvl="0" w:tplc="C30AE7F6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4" w:hanging="360"/>
      </w:pPr>
    </w:lvl>
    <w:lvl w:ilvl="2" w:tplc="0415001B" w:tentative="1">
      <w:start w:val="1"/>
      <w:numFmt w:val="lowerRoman"/>
      <w:lvlText w:val="%3."/>
      <w:lvlJc w:val="right"/>
      <w:pPr>
        <w:ind w:left="3264" w:hanging="180"/>
      </w:pPr>
    </w:lvl>
    <w:lvl w:ilvl="3" w:tplc="0415000F" w:tentative="1">
      <w:start w:val="1"/>
      <w:numFmt w:val="decimal"/>
      <w:lvlText w:val="%4."/>
      <w:lvlJc w:val="left"/>
      <w:pPr>
        <w:ind w:left="3984" w:hanging="360"/>
      </w:pPr>
    </w:lvl>
    <w:lvl w:ilvl="4" w:tplc="04150019" w:tentative="1">
      <w:start w:val="1"/>
      <w:numFmt w:val="lowerLetter"/>
      <w:lvlText w:val="%5."/>
      <w:lvlJc w:val="left"/>
      <w:pPr>
        <w:ind w:left="4704" w:hanging="360"/>
      </w:pPr>
    </w:lvl>
    <w:lvl w:ilvl="5" w:tplc="0415001B" w:tentative="1">
      <w:start w:val="1"/>
      <w:numFmt w:val="lowerRoman"/>
      <w:lvlText w:val="%6."/>
      <w:lvlJc w:val="right"/>
      <w:pPr>
        <w:ind w:left="5424" w:hanging="180"/>
      </w:pPr>
    </w:lvl>
    <w:lvl w:ilvl="6" w:tplc="0415000F" w:tentative="1">
      <w:start w:val="1"/>
      <w:numFmt w:val="decimal"/>
      <w:lvlText w:val="%7."/>
      <w:lvlJc w:val="left"/>
      <w:pPr>
        <w:ind w:left="6144" w:hanging="360"/>
      </w:pPr>
    </w:lvl>
    <w:lvl w:ilvl="7" w:tplc="04150019" w:tentative="1">
      <w:start w:val="1"/>
      <w:numFmt w:val="lowerLetter"/>
      <w:lvlText w:val="%8."/>
      <w:lvlJc w:val="left"/>
      <w:pPr>
        <w:ind w:left="6864" w:hanging="360"/>
      </w:pPr>
    </w:lvl>
    <w:lvl w:ilvl="8" w:tplc="0415001B" w:tentative="1">
      <w:start w:val="1"/>
      <w:numFmt w:val="lowerRoman"/>
      <w:lvlText w:val="%9."/>
      <w:lvlJc w:val="right"/>
      <w:pPr>
        <w:ind w:left="75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18"/>
    <w:rsid w:val="0005164F"/>
    <w:rsid w:val="000D6970"/>
    <w:rsid w:val="001150AB"/>
    <w:rsid w:val="00127E3E"/>
    <w:rsid w:val="00152D2F"/>
    <w:rsid w:val="001822DF"/>
    <w:rsid w:val="002242E0"/>
    <w:rsid w:val="00276E93"/>
    <w:rsid w:val="002A6734"/>
    <w:rsid w:val="002C293A"/>
    <w:rsid w:val="002E4169"/>
    <w:rsid w:val="002F35FE"/>
    <w:rsid w:val="002F625C"/>
    <w:rsid w:val="003233F6"/>
    <w:rsid w:val="00347134"/>
    <w:rsid w:val="00351970"/>
    <w:rsid w:val="004514EA"/>
    <w:rsid w:val="00451642"/>
    <w:rsid w:val="004C45FA"/>
    <w:rsid w:val="004F3E18"/>
    <w:rsid w:val="0051756E"/>
    <w:rsid w:val="00557A19"/>
    <w:rsid w:val="00592940"/>
    <w:rsid w:val="006C39F1"/>
    <w:rsid w:val="006C4B8C"/>
    <w:rsid w:val="006E0F38"/>
    <w:rsid w:val="00784705"/>
    <w:rsid w:val="007E3688"/>
    <w:rsid w:val="00854EC9"/>
    <w:rsid w:val="00860574"/>
    <w:rsid w:val="00876328"/>
    <w:rsid w:val="00895C62"/>
    <w:rsid w:val="008A3AE4"/>
    <w:rsid w:val="00912E4C"/>
    <w:rsid w:val="0092413D"/>
    <w:rsid w:val="00960616"/>
    <w:rsid w:val="009623F9"/>
    <w:rsid w:val="00964F8F"/>
    <w:rsid w:val="0098222A"/>
    <w:rsid w:val="009B2559"/>
    <w:rsid w:val="009E4176"/>
    <w:rsid w:val="00A17019"/>
    <w:rsid w:val="00A44BCD"/>
    <w:rsid w:val="00A52390"/>
    <w:rsid w:val="00A61488"/>
    <w:rsid w:val="00A75A8F"/>
    <w:rsid w:val="00AA58EC"/>
    <w:rsid w:val="00B07B3A"/>
    <w:rsid w:val="00B6343F"/>
    <w:rsid w:val="00B974D7"/>
    <w:rsid w:val="00BC7B4A"/>
    <w:rsid w:val="00C932C0"/>
    <w:rsid w:val="00C940BC"/>
    <w:rsid w:val="00CE4592"/>
    <w:rsid w:val="00D12F4E"/>
    <w:rsid w:val="00D36303"/>
    <w:rsid w:val="00D83DD9"/>
    <w:rsid w:val="00DF72A4"/>
    <w:rsid w:val="00E02A1C"/>
    <w:rsid w:val="00E07E34"/>
    <w:rsid w:val="00E11035"/>
    <w:rsid w:val="00E3477C"/>
    <w:rsid w:val="00E86E14"/>
    <w:rsid w:val="00ED4C7C"/>
    <w:rsid w:val="00ED6B55"/>
    <w:rsid w:val="00F207C6"/>
    <w:rsid w:val="00F335E1"/>
    <w:rsid w:val="00F939E2"/>
    <w:rsid w:val="00FA3FEB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D2B8"/>
  <w15:chartTrackingRefBased/>
  <w15:docId w15:val="{9B38A2E7-1992-43CC-95B4-67736638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F3E1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5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22A"/>
  </w:style>
  <w:style w:type="paragraph" w:styleId="Stopka">
    <w:name w:val="footer"/>
    <w:basedOn w:val="Normalny"/>
    <w:link w:val="StopkaZnak"/>
    <w:uiPriority w:val="99"/>
    <w:unhideWhenUsed/>
    <w:rsid w:val="0098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Dariusz Fross</cp:lastModifiedBy>
  <cp:revision>5</cp:revision>
  <cp:lastPrinted>2020-01-20T09:51:00Z</cp:lastPrinted>
  <dcterms:created xsi:type="dcterms:W3CDTF">2019-11-20T09:17:00Z</dcterms:created>
  <dcterms:modified xsi:type="dcterms:W3CDTF">2020-01-17T10:08:00Z</dcterms:modified>
</cp:coreProperties>
</file>